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893BCD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0006CC29" w14:textId="6B951CB4" w:rsidR="00201074" w:rsidRPr="00893BCD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BCD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1FD2E370" w14:textId="5D069565" w:rsidR="009D3250" w:rsidRPr="00893BCD" w:rsidRDefault="009D3250" w:rsidP="00893B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45091E" w:rsidRPr="0045091E">
        <w:rPr>
          <w:rFonts w:ascii="Times New Roman" w:hAnsi="Times New Roman" w:cs="Times New Roman"/>
          <w:b/>
          <w:sz w:val="28"/>
          <w:szCs w:val="28"/>
        </w:rPr>
        <w:t>Кабельная линия РП-36 ТП-918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CADA84" w14:textId="77777777" w:rsidR="0045091E" w:rsidRPr="0045091E" w:rsidRDefault="0045091E" w:rsidP="00450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91E">
        <w:rPr>
          <w:rFonts w:ascii="Times New Roman" w:hAnsi="Times New Roman" w:cs="Times New Roman"/>
          <w:sz w:val="28"/>
          <w:szCs w:val="28"/>
        </w:rPr>
        <w:t xml:space="preserve">- части площадью 259 кв. м земельного участка с кадастровым               номером 36:34:0507022:19717 площадью 7833 кв. м, вид разрешенного использования – многоквартирные многоэтажные жилые дома, расположенного по адресу: г. Воронеж, ул. </w:t>
      </w:r>
      <w:proofErr w:type="spellStart"/>
      <w:r w:rsidRPr="0045091E">
        <w:rPr>
          <w:rFonts w:ascii="Times New Roman" w:hAnsi="Times New Roman" w:cs="Times New Roman"/>
          <w:sz w:val="28"/>
          <w:szCs w:val="28"/>
        </w:rPr>
        <w:t>Юлюса</w:t>
      </w:r>
      <w:proofErr w:type="spellEnd"/>
      <w:r w:rsidRPr="004509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91E">
        <w:rPr>
          <w:rFonts w:ascii="Times New Roman" w:hAnsi="Times New Roman" w:cs="Times New Roman"/>
          <w:sz w:val="28"/>
          <w:szCs w:val="28"/>
        </w:rPr>
        <w:t>Янониса</w:t>
      </w:r>
      <w:proofErr w:type="spellEnd"/>
      <w:r w:rsidRPr="0045091E">
        <w:rPr>
          <w:rFonts w:ascii="Times New Roman" w:hAnsi="Times New Roman" w:cs="Times New Roman"/>
          <w:sz w:val="28"/>
          <w:szCs w:val="28"/>
        </w:rPr>
        <w:t>, д. 17;</w:t>
      </w:r>
    </w:p>
    <w:p w14:paraId="062DCF9A" w14:textId="77777777" w:rsidR="0045091E" w:rsidRPr="0045091E" w:rsidRDefault="0045091E" w:rsidP="00450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91E">
        <w:rPr>
          <w:rFonts w:ascii="Times New Roman" w:hAnsi="Times New Roman" w:cs="Times New Roman"/>
          <w:sz w:val="28"/>
          <w:szCs w:val="28"/>
        </w:rPr>
        <w:t xml:space="preserve">- части площадью 22 кв. м земельного участка с кадастровым               номером 36:34:0507022:19705 площадью 4377 кв. м, вид разрешенного использования – многоквартирные </w:t>
      </w:r>
      <w:proofErr w:type="spellStart"/>
      <w:r w:rsidRPr="0045091E">
        <w:rPr>
          <w:rFonts w:ascii="Times New Roman" w:hAnsi="Times New Roman" w:cs="Times New Roman"/>
          <w:sz w:val="28"/>
          <w:szCs w:val="28"/>
        </w:rPr>
        <w:t>среднеэтажные</w:t>
      </w:r>
      <w:proofErr w:type="spellEnd"/>
      <w:r w:rsidRPr="0045091E">
        <w:rPr>
          <w:rFonts w:ascii="Times New Roman" w:hAnsi="Times New Roman" w:cs="Times New Roman"/>
          <w:sz w:val="28"/>
          <w:szCs w:val="28"/>
        </w:rPr>
        <w:t xml:space="preserve"> жилые дома, расположенного по адресу: г. Воронеж, ул. </w:t>
      </w:r>
      <w:proofErr w:type="spellStart"/>
      <w:r w:rsidRPr="0045091E">
        <w:rPr>
          <w:rFonts w:ascii="Times New Roman" w:hAnsi="Times New Roman" w:cs="Times New Roman"/>
          <w:sz w:val="28"/>
          <w:szCs w:val="28"/>
        </w:rPr>
        <w:t>Юлюса</w:t>
      </w:r>
      <w:proofErr w:type="spellEnd"/>
      <w:r w:rsidRPr="004509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91E">
        <w:rPr>
          <w:rFonts w:ascii="Times New Roman" w:hAnsi="Times New Roman" w:cs="Times New Roman"/>
          <w:sz w:val="28"/>
          <w:szCs w:val="28"/>
        </w:rPr>
        <w:t>Янониса</w:t>
      </w:r>
      <w:proofErr w:type="spellEnd"/>
      <w:r w:rsidRPr="0045091E">
        <w:rPr>
          <w:rFonts w:ascii="Times New Roman" w:hAnsi="Times New Roman" w:cs="Times New Roman"/>
          <w:sz w:val="28"/>
          <w:szCs w:val="28"/>
        </w:rPr>
        <w:t>, 24;</w:t>
      </w:r>
    </w:p>
    <w:p w14:paraId="54640FB7" w14:textId="613A8C62" w:rsidR="00E9622B" w:rsidRDefault="0045091E" w:rsidP="004509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91E">
        <w:rPr>
          <w:rFonts w:ascii="Times New Roman" w:hAnsi="Times New Roman" w:cs="Times New Roman"/>
          <w:sz w:val="28"/>
          <w:szCs w:val="28"/>
        </w:rPr>
        <w:t>- части площадью 197 кв. м земельного участка с кадастровым               номером 36:34:0405013:40 площадью 5880 кв. м, вид разрешенного использования – многоквартирный многоэтажный жилой дом, расположенного по адресу: г. Воронеж, ул. Кривошеина, 17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14:paraId="17BC3BC8" w14:textId="1DBBB8A6" w:rsidR="002A23FC" w:rsidRPr="00FB0D71" w:rsidRDefault="002A23FC" w:rsidP="00E962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0C6AB7"/>
    <w:rsid w:val="0016150C"/>
    <w:rsid w:val="00201074"/>
    <w:rsid w:val="002404A7"/>
    <w:rsid w:val="002A23FC"/>
    <w:rsid w:val="002B11AF"/>
    <w:rsid w:val="002D2785"/>
    <w:rsid w:val="00354621"/>
    <w:rsid w:val="0041190D"/>
    <w:rsid w:val="004479F2"/>
    <w:rsid w:val="0045091E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25C2C"/>
    <w:rsid w:val="0068297C"/>
    <w:rsid w:val="006E2A6D"/>
    <w:rsid w:val="00736C3D"/>
    <w:rsid w:val="00737A1F"/>
    <w:rsid w:val="0074013C"/>
    <w:rsid w:val="007651B4"/>
    <w:rsid w:val="0078745C"/>
    <w:rsid w:val="007943EA"/>
    <w:rsid w:val="007F20C2"/>
    <w:rsid w:val="00826036"/>
    <w:rsid w:val="008474F3"/>
    <w:rsid w:val="0089095A"/>
    <w:rsid w:val="00893BCD"/>
    <w:rsid w:val="008A2D5C"/>
    <w:rsid w:val="008C6A57"/>
    <w:rsid w:val="008E5CD7"/>
    <w:rsid w:val="009202A4"/>
    <w:rsid w:val="009469EB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9622B"/>
    <w:rsid w:val="00EF009F"/>
    <w:rsid w:val="00F31FA4"/>
    <w:rsid w:val="00F371E4"/>
    <w:rsid w:val="00F610FA"/>
    <w:rsid w:val="00F66F7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45</cp:revision>
  <cp:lastPrinted>2023-09-11T09:44:00Z</cp:lastPrinted>
  <dcterms:created xsi:type="dcterms:W3CDTF">2023-12-13T10:16:00Z</dcterms:created>
  <dcterms:modified xsi:type="dcterms:W3CDTF">2026-06-24T15:00:00Z</dcterms:modified>
</cp:coreProperties>
</file>